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60" w:rsidRPr="00F22BD5" w:rsidRDefault="00D93960" w:rsidP="00D939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314B" w:rsidRPr="00D93960" w:rsidRDefault="006D314B" w:rsidP="006D314B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r w:rsidRPr="002669C2"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2" name="Рисунок 1" descr="C:\Users\Лариса\Downloads\тит л англ 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ариса\Downloads\тит л англ 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3551" w:rsidRPr="00D93960" w:rsidRDefault="00023551" w:rsidP="00D9396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D93960">
        <w:rPr>
          <w:rFonts w:ascii="Times New Roman" w:hAnsi="Times New Roman"/>
          <w:b/>
          <w:bCs/>
          <w:sz w:val="36"/>
          <w:szCs w:val="36"/>
        </w:rPr>
        <w:lastRenderedPageBreak/>
        <w:t>Пояснительная записка</w:t>
      </w:r>
    </w:p>
    <w:p w:rsidR="00D93960" w:rsidRPr="00D93960" w:rsidRDefault="00D93960" w:rsidP="00D9396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93960" w:rsidRPr="00D93960" w:rsidRDefault="00D93960" w:rsidP="00D939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Рабочая программа кружка «Веселый английский» предназначена для 3  классов общеобразовательных учреждений и составлена в соответствии с требованиями Федерального государственного образовательного стандарта начального образования,  на основе программы основного общего образования по английскому языку.  Данный курс предназначен как дополнение к УМК Быковой Н.И., Дули Дж., Поспеловой М.Д., Эванс В.,  состоит из 34 часов и проводится по рабочей тетради УМК «Spotlight» по английскому языку для 3 класса. Данный курс поможет учащимся использовать английский язык эффективно и даст им возможность изучать его с удовольствием.</w:t>
      </w:r>
    </w:p>
    <w:p w:rsidR="00D93960" w:rsidRPr="00D93960" w:rsidRDefault="00D93960" w:rsidP="00D9396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271247" w:rsidRPr="00D93960" w:rsidRDefault="00271247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Поликультурное образование современного младшего школьника включает изучение английского языка, как важного предмета, необходимого для успешной социализации в современном многоязычном мире. 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воспитательного и образовательного характера в процессе развития умений иноязычного речевого общения.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наше время стало очевидным фактом, что обществу нужны люди, свободно владеющие английским языком. Решению этой проблемы поможет обучение языку детей, начиная с раннего возраста.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Характеристика учащихся, которым адресована программа: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</w:t>
      </w:r>
      <w:r w:rsidRPr="00D93960">
        <w:rPr>
          <w:rFonts w:ascii="Times New Roman" w:hAnsi="Times New Roman"/>
          <w:b/>
          <w:bCs/>
          <w:sz w:val="24"/>
          <w:szCs w:val="24"/>
        </w:rPr>
        <w:t>Учащиеся 3 классов (8-10 лет)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-Достаточный уровень готовности к усвоению программы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-Наличие устойчивой положительной мотивации к успешному овладению рабочей  программы по кружку.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Актуальность программы обусловлена: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-интересом учащихся к изучению английского языка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-необходимостью использования дополни</w:t>
      </w:r>
      <w:r w:rsidR="00321FF8" w:rsidRPr="00D93960">
        <w:rPr>
          <w:rFonts w:ascii="Times New Roman" w:hAnsi="Times New Roman"/>
          <w:sz w:val="24"/>
          <w:szCs w:val="24"/>
        </w:rPr>
        <w:t>тельного материала для улучшения</w:t>
      </w:r>
      <w:r w:rsidRPr="00D93960">
        <w:rPr>
          <w:rFonts w:ascii="Times New Roman" w:hAnsi="Times New Roman"/>
          <w:sz w:val="24"/>
          <w:szCs w:val="24"/>
        </w:rPr>
        <w:t xml:space="preserve"> языковой компетенции учащихся</w:t>
      </w:r>
    </w:p>
    <w:p w:rsidR="00023551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Рабочая программа кружка «Веселый английский» предназначена для 3  классов общеобразовательных учреждений и составлена в соответствии с требованиями Федерального государственного образовательного стандарта начального образования,  на основе программы основного общего образования по английскому языку.  Данный курс предназначен как дополнение к УМК Быковой Н.И., Дули Дж., Поспеловой М.Д., Эванс В.,  </w:t>
      </w:r>
      <w:r w:rsidRPr="00D93960">
        <w:rPr>
          <w:rFonts w:ascii="Times New Roman" w:hAnsi="Times New Roman"/>
          <w:b/>
          <w:bCs/>
          <w:sz w:val="24"/>
          <w:szCs w:val="24"/>
        </w:rPr>
        <w:t>состоит из 34 часов</w:t>
      </w:r>
      <w:r w:rsidRPr="00D93960">
        <w:rPr>
          <w:rFonts w:ascii="Times New Roman" w:hAnsi="Times New Roman"/>
          <w:sz w:val="24"/>
          <w:szCs w:val="24"/>
        </w:rPr>
        <w:t xml:space="preserve"> и проводится по рабочей тетради УМК «Spotl</w:t>
      </w:r>
      <w:r w:rsidR="00082A15" w:rsidRPr="00D93960">
        <w:rPr>
          <w:rFonts w:ascii="Times New Roman" w:hAnsi="Times New Roman"/>
          <w:sz w:val="24"/>
          <w:szCs w:val="24"/>
        </w:rPr>
        <w:t>ight» по английскому языку для 3</w:t>
      </w:r>
      <w:r w:rsidRPr="00D93960">
        <w:rPr>
          <w:rFonts w:ascii="Times New Roman" w:hAnsi="Times New Roman"/>
          <w:sz w:val="24"/>
          <w:szCs w:val="24"/>
        </w:rPr>
        <w:t xml:space="preserve"> класса. </w:t>
      </w:r>
      <w:r w:rsidRPr="00D93960">
        <w:rPr>
          <w:rFonts w:ascii="Times New Roman" w:hAnsi="Times New Roman"/>
          <w:b/>
          <w:bCs/>
          <w:sz w:val="24"/>
          <w:szCs w:val="24"/>
        </w:rPr>
        <w:t xml:space="preserve">Данный курс поможет учащимся использовать английский язык эффективно и даст им возможность изучать его с удовольствием. </w:t>
      </w:r>
    </w:p>
    <w:p w:rsidR="00082A15" w:rsidRPr="00D93960" w:rsidRDefault="00023551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b/>
          <w:bCs/>
          <w:sz w:val="24"/>
          <w:szCs w:val="24"/>
        </w:rPr>
        <w:t xml:space="preserve"> УМК уделяет внимание развитию всех видов речевой деятельности (аудированию, говорению, чтению и письму) с помощью разнообразных коммуникативных заданий и упражнений.</w:t>
      </w:r>
      <w:r w:rsidRPr="00D93960">
        <w:rPr>
          <w:rFonts w:ascii="Times New Roman" w:hAnsi="Times New Roman"/>
          <w:sz w:val="24"/>
          <w:szCs w:val="24"/>
        </w:rPr>
        <w:t xml:space="preserve"> Материал организован таким образом, что позволяет регулярно повторять основные активные лексико-грамматические структуры и единицы. Модульный подход в УМК «Английский в фокусе» позволяет использовать различные виды и формы обучения, осуществлять всестороннее развитие учащихся с учётом их индивидуальных способностей и возможностей восприятия и проработки учебного материала, развивать навыки самоконтро</w:t>
      </w:r>
      <w:r w:rsidR="00082A15" w:rsidRPr="00D93960">
        <w:rPr>
          <w:rFonts w:ascii="Times New Roman" w:hAnsi="Times New Roman"/>
          <w:sz w:val="24"/>
          <w:szCs w:val="24"/>
        </w:rPr>
        <w:t>ля.</w:t>
      </w:r>
    </w:p>
    <w:p w:rsidR="00321FF8" w:rsidRPr="00D93960" w:rsidRDefault="00321FF8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93960">
        <w:rPr>
          <w:rFonts w:ascii="Times New Roman" w:hAnsi="Times New Roman"/>
          <w:b/>
          <w:bCs/>
          <w:sz w:val="28"/>
          <w:szCs w:val="28"/>
        </w:rPr>
        <w:lastRenderedPageBreak/>
        <w:t>Цели курса</w:t>
      </w:r>
      <w:r w:rsidR="00D93960" w:rsidRPr="00D93960">
        <w:rPr>
          <w:rFonts w:ascii="Times New Roman" w:hAnsi="Times New Roman"/>
          <w:b/>
          <w:bCs/>
          <w:sz w:val="28"/>
          <w:szCs w:val="28"/>
        </w:rPr>
        <w:t>: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Данная программа обеспечивает реализацию следующих целей: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-формирование умений общаться на иностранном языке с учетом речевых возможностей и потребностей третьеклассников: описывать животное, предмет, указывая название, количество, размер, цвет, принадлежность; кратко высказываться о себе, своем друге, своем домашнем животном, своем отношении к школьным предметам и школе, рассказывать о своей семье, своем распорядке дня;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-развитие личности ребенка, его речевых способностей, внимания, мышления, памяти и воображения; мотивации к дальнейшему овладению иностранным языком;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-обеспечение 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общения;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языке;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-приобщение детей к новому социальному опыту с использованием иностранного языка: знакомство младших школьников с доступными образцами художественной литературы, воспитание дружелюбного отношения к представителям других стран;</w:t>
      </w:r>
    </w:p>
    <w:p w:rsidR="00023551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-формирование речевых, интеллектуальных и познавательных способностей младших школьников, а также их общеучебных умений; </w:t>
      </w:r>
    </w:p>
    <w:p w:rsidR="00082A15" w:rsidRPr="00D93960" w:rsidRDefault="00082A15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-формирование уважительного отношения к родной и иноязычной культуре.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93960">
        <w:rPr>
          <w:rFonts w:ascii="Times New Roman" w:hAnsi="Times New Roman"/>
          <w:b/>
          <w:bCs/>
          <w:sz w:val="28"/>
          <w:szCs w:val="28"/>
        </w:rPr>
        <w:t>Основными задачами реализации содержания обучения являются: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результате освоения основной образовательной программы начального общего образования учащиеся достигают личностные, метапредметные и предметные результаты.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Личностными результатами являются: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общее представление о мире как многоязычном и поликультурном сообществе;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осознание себя гражданином своей страны;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осознание языка, в том числе иностранного, как основного средства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общения между людьми.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Метапредметными результатами изучения английского языка в начальной школе являются: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• расширение общего лингвистического кругозора младшего школьника; 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lastRenderedPageBreak/>
        <w:t>• развитие познавательной, эмоциональной и волевой сфер младшего школьника;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формирование мотивации к изучению иностранного языка;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Предметными результатами изучения английского языка в начальной школе являются: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говорении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уметь на элементарном уровне рассказывать о себе/семье/друге, описывать предмет/картинку, кратко характеризовать персонаж.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аудировании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чтении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читать вслух небольшие тексты, построенные на изученном языковом материале, соблюдая правила чтения и нужную интонацию;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 </w:t>
      </w:r>
    </w:p>
    <w:p w:rsidR="000C1EAF" w:rsidRPr="00D93960" w:rsidRDefault="00321FF8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письменной речи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владеть техникой письма;</w:t>
      </w:r>
    </w:p>
    <w:p w:rsidR="00023551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• писать с опорой на образец поздравление с праздником и короткое личное письмо.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93960">
        <w:rPr>
          <w:rFonts w:ascii="Times New Roman" w:hAnsi="Times New Roman"/>
          <w:b/>
          <w:bCs/>
          <w:sz w:val="28"/>
          <w:szCs w:val="28"/>
        </w:rPr>
        <w:t>СОДЕРЖАНИЕ КУРСА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Предметное содержание речи 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Школьные дни.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Я и моя семья. Члены семьи, их имена, возраст, внешность.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 Любимая еда. 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 Любимое  животное: имя, возраст, цвет, размер, что умеет делать.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 Мой дом/квартира/комната: названия комнат, их размер, предметы мебели и интерьера, цвет. 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Любимые игрушки. Описание цвета, размера.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 Выходной день.</w:t>
      </w:r>
    </w:p>
    <w:p w:rsidR="000C1EAF" w:rsidRPr="00D93960" w:rsidRDefault="000C1EAF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Дни недели. Распорядок дня.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Языковые средства и навыки пользования ими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Графика, каллиграфия и орфография</w:t>
      </w:r>
    </w:p>
    <w:p w:rsidR="009B5732" w:rsidRPr="00D93960" w:rsidRDefault="00947CC7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Третьеклассник</w:t>
      </w:r>
      <w:r w:rsidR="009B5732" w:rsidRPr="00D93960">
        <w:rPr>
          <w:rFonts w:ascii="Times New Roman" w:hAnsi="Times New Roman"/>
          <w:sz w:val="24"/>
          <w:szCs w:val="24"/>
        </w:rPr>
        <w:t xml:space="preserve"> научится: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-отличать буквы от транскрипционных знаков;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lastRenderedPageBreak/>
        <w:t>-читать слова по транскрипции;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-сравнивать и анализировать буквы/буквосочетания и соответствующие транскрипционные знаки;</w:t>
      </w:r>
    </w:p>
    <w:p w:rsidR="00947CC7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-группировать слова в соответствии с изученными правилами чтения;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-использовать словарь для уточнения написания слова.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Фонетическая сторона речи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 </w:t>
      </w:r>
      <w:r w:rsidR="00947CC7" w:rsidRPr="00D93960">
        <w:rPr>
          <w:rFonts w:ascii="Times New Roman" w:hAnsi="Times New Roman"/>
          <w:sz w:val="24"/>
          <w:szCs w:val="24"/>
        </w:rPr>
        <w:t xml:space="preserve">Третьеклассник </w:t>
      </w:r>
      <w:r w:rsidRPr="00D93960">
        <w:rPr>
          <w:rFonts w:ascii="Times New Roman" w:hAnsi="Times New Roman"/>
          <w:sz w:val="24"/>
          <w:szCs w:val="24"/>
        </w:rPr>
        <w:t>научится: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различать на слух и адекватно произносить все звуки английского языка;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соблюдать нормы произношения звуков английского языка в чтении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вслух и устной речи (долгота и краткость гласных, отсутствие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оглушения звонких согласных в конце слов, отсутствие смягчения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согласных перед гласными);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распознавать случаи использования связующего “r” и использовать их в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речи;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соблюдать правильное ударение в изолированном слове, фразе;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понимать и использовать логическое ударение во фразе, предложении;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соблюдать правило отсутствия ударения на служебных словах;</w:t>
      </w:r>
    </w:p>
    <w:p w:rsidR="00947CC7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правильно произносить предложения с однородными членами</w:t>
      </w:r>
      <w:r w:rsidR="00947CC7" w:rsidRPr="00D93960">
        <w:rPr>
          <w:rFonts w:ascii="Times New Roman" w:hAnsi="Times New Roman"/>
          <w:sz w:val="24"/>
          <w:szCs w:val="24"/>
        </w:rPr>
        <w:t xml:space="preserve"> (соблюдая интонацию </w:t>
      </w:r>
      <w:r w:rsidRPr="00D93960">
        <w:rPr>
          <w:rFonts w:ascii="Times New Roman" w:hAnsi="Times New Roman"/>
          <w:sz w:val="24"/>
          <w:szCs w:val="24"/>
        </w:rPr>
        <w:t>перечисления);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-различать коммуникативный тип предложения по его интонации;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правильно произносить предложения с точки зрения их ритмико-интонационных особенностей – повествовательное (утвердительное и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отрицательное), вопросительное (общий и специальный вопросы),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побудительно</w:t>
      </w:r>
      <w:r w:rsidR="00947CC7" w:rsidRPr="00D93960">
        <w:rPr>
          <w:rFonts w:ascii="Times New Roman" w:hAnsi="Times New Roman"/>
          <w:sz w:val="24"/>
          <w:szCs w:val="24"/>
        </w:rPr>
        <w:t>е и восклицательное предложения;</w:t>
      </w:r>
    </w:p>
    <w:p w:rsidR="00947CC7" w:rsidRPr="00D93960" w:rsidRDefault="00947CC7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-читать изученные слова по транскрипции.</w:t>
      </w:r>
    </w:p>
    <w:p w:rsidR="00947CC7" w:rsidRPr="00D93960" w:rsidRDefault="00947CC7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Лексическая сторона речи:</w:t>
      </w:r>
    </w:p>
    <w:p w:rsidR="009B5732" w:rsidRPr="00D93960" w:rsidRDefault="00947CC7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Третьеклассни</w:t>
      </w:r>
      <w:r w:rsidR="009B5732" w:rsidRPr="00D93960">
        <w:rPr>
          <w:rFonts w:ascii="Times New Roman" w:hAnsi="Times New Roman"/>
          <w:sz w:val="24"/>
          <w:szCs w:val="24"/>
        </w:rPr>
        <w:t xml:space="preserve">к научится: 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-понимать значение лексических единиц в письменном и устном тексте в</w:t>
      </w:r>
      <w:r w:rsidR="00947CC7" w:rsidRPr="00D93960">
        <w:rPr>
          <w:rFonts w:ascii="Times New Roman" w:hAnsi="Times New Roman"/>
          <w:sz w:val="24"/>
          <w:szCs w:val="24"/>
        </w:rPr>
        <w:t xml:space="preserve"> пределах тематики третьего</w:t>
      </w:r>
      <w:r w:rsidRPr="00D93960">
        <w:rPr>
          <w:rFonts w:ascii="Times New Roman" w:hAnsi="Times New Roman"/>
          <w:sz w:val="24"/>
          <w:szCs w:val="24"/>
        </w:rPr>
        <w:t xml:space="preserve"> класса;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 использовать в речи лексические единицы, обслуживающие ситуации общения в соответствии с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коммуникативной задачей;</w:t>
      </w:r>
    </w:p>
    <w:p w:rsidR="009B5732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:rsidR="00947CC7" w:rsidRPr="00D93960" w:rsidRDefault="009B5732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Грамматическая сторона речи</w:t>
      </w:r>
      <w:r w:rsidR="00947CC7" w:rsidRPr="00D93960">
        <w:rPr>
          <w:rFonts w:ascii="Times New Roman" w:hAnsi="Times New Roman"/>
          <w:sz w:val="24"/>
          <w:szCs w:val="24"/>
        </w:rPr>
        <w:t>:</w:t>
      </w:r>
    </w:p>
    <w:p w:rsidR="009B5732" w:rsidRPr="00D93960" w:rsidRDefault="00947CC7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Третьеклассник</w:t>
      </w:r>
      <w:r w:rsidR="009B5732" w:rsidRPr="00D93960">
        <w:rPr>
          <w:rFonts w:ascii="Times New Roman" w:hAnsi="Times New Roman"/>
          <w:sz w:val="24"/>
          <w:szCs w:val="24"/>
        </w:rPr>
        <w:t xml:space="preserve"> научится:</w:t>
      </w:r>
    </w:p>
    <w:p w:rsidR="009B5732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</w:t>
      </w:r>
      <w:r w:rsidR="009B5732" w:rsidRPr="00D93960">
        <w:rPr>
          <w:rFonts w:ascii="Times New Roman" w:hAnsi="Times New Roman"/>
          <w:sz w:val="24"/>
          <w:szCs w:val="24"/>
        </w:rPr>
        <w:t>понимать и употреблять в речи изученные существительные с</w:t>
      </w:r>
      <w:r w:rsidR="00947CC7" w:rsidRPr="00D93960">
        <w:rPr>
          <w:rFonts w:ascii="Times New Roman" w:hAnsi="Times New Roman"/>
          <w:sz w:val="24"/>
          <w:szCs w:val="24"/>
        </w:rPr>
        <w:t xml:space="preserve"> </w:t>
      </w:r>
      <w:r w:rsidR="009B5732" w:rsidRPr="00D93960">
        <w:rPr>
          <w:rFonts w:ascii="Times New Roman" w:hAnsi="Times New Roman"/>
          <w:sz w:val="24"/>
          <w:szCs w:val="24"/>
        </w:rPr>
        <w:t>определённым/неопределённым/нулевым артиклем,  количественные  числительные; личные, притяжательные</w:t>
      </w:r>
      <w:r w:rsidR="00947CC7" w:rsidRPr="00D93960">
        <w:rPr>
          <w:rFonts w:ascii="Times New Roman" w:hAnsi="Times New Roman"/>
          <w:sz w:val="24"/>
          <w:szCs w:val="24"/>
        </w:rPr>
        <w:t>, указательные</w:t>
      </w:r>
      <w:r w:rsidR="009B5732" w:rsidRPr="00D93960">
        <w:rPr>
          <w:rFonts w:ascii="Times New Roman" w:hAnsi="Times New Roman"/>
          <w:sz w:val="24"/>
          <w:szCs w:val="24"/>
        </w:rPr>
        <w:t xml:space="preserve">  местоимения, глагол have (got), глагол-связку to be, модальный глагол can, видовременные формы Present Simple и Present Continuous;</w:t>
      </w:r>
      <w:r w:rsidR="00947CC7" w:rsidRPr="00D93960">
        <w:rPr>
          <w:rFonts w:ascii="Times New Roman" w:hAnsi="Times New Roman"/>
          <w:sz w:val="24"/>
          <w:szCs w:val="24"/>
        </w:rPr>
        <w:t xml:space="preserve"> множественное число существительных (исключения), исчисляемые/неисчисляемые существительные, вопросительные слова, специальные вопросы</w:t>
      </w:r>
      <w:r w:rsidRPr="00D93960">
        <w:rPr>
          <w:rFonts w:ascii="Times New Roman" w:hAnsi="Times New Roman"/>
          <w:sz w:val="24"/>
          <w:szCs w:val="24"/>
        </w:rPr>
        <w:t xml:space="preserve">, предлоги места и направления движения, </w:t>
      </w:r>
      <w:r w:rsidR="009B5732" w:rsidRPr="00D93960">
        <w:rPr>
          <w:rFonts w:ascii="Times New Roman" w:hAnsi="Times New Roman"/>
          <w:sz w:val="24"/>
          <w:szCs w:val="24"/>
        </w:rPr>
        <w:t xml:space="preserve"> основные коммуникативные типы предложений,</w:t>
      </w:r>
      <w:r w:rsidRPr="00D93960">
        <w:rPr>
          <w:rFonts w:ascii="Times New Roman" w:hAnsi="Times New Roman"/>
          <w:sz w:val="24"/>
          <w:szCs w:val="24"/>
        </w:rPr>
        <w:t xml:space="preserve"> </w:t>
      </w:r>
      <w:r w:rsidR="009B5732" w:rsidRPr="00D93960">
        <w:rPr>
          <w:rFonts w:ascii="Times New Roman" w:hAnsi="Times New Roman"/>
          <w:sz w:val="24"/>
          <w:szCs w:val="24"/>
        </w:rPr>
        <w:t>безличные предложения, предложения с оборотом there is/there are,</w:t>
      </w:r>
      <w:r w:rsidRPr="00D93960">
        <w:rPr>
          <w:rFonts w:ascii="Times New Roman" w:hAnsi="Times New Roman"/>
          <w:sz w:val="24"/>
          <w:szCs w:val="24"/>
        </w:rPr>
        <w:t xml:space="preserve"> </w:t>
      </w:r>
      <w:r w:rsidR="009B5732" w:rsidRPr="00D93960">
        <w:rPr>
          <w:rFonts w:ascii="Times New Roman" w:hAnsi="Times New Roman"/>
          <w:sz w:val="24"/>
          <w:szCs w:val="24"/>
        </w:rPr>
        <w:t>побудительные предложения в утверд</w:t>
      </w:r>
      <w:r w:rsidRPr="00D93960">
        <w:rPr>
          <w:rFonts w:ascii="Times New Roman" w:hAnsi="Times New Roman"/>
          <w:sz w:val="24"/>
          <w:szCs w:val="24"/>
        </w:rPr>
        <w:t>ительной и отрицательной формах.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93960">
        <w:rPr>
          <w:rFonts w:ascii="Times New Roman" w:hAnsi="Times New Roman"/>
          <w:b/>
          <w:bCs/>
          <w:sz w:val="24"/>
          <w:szCs w:val="24"/>
        </w:rPr>
        <w:lastRenderedPageBreak/>
        <w:t>ОЖИДАЕМЫЕ РЕЗУЛЬТАТЫ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говорении третьеклассник научится: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-вести и поддерживать элементарный диалог: этикетный, диалог-расспрос, диалог-побуждение;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-кратко описывать и характеризовать предмет, картинку, персонаж;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-рассказывать о себе, своей семье, друге, школе;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-кратко передавать содержание прочитанного/услышанного текста;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-выражать отношение к прочитанному/услышанному.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В аудировании третьеклассник научится: 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-извлекать конкретную информацию из услышанного;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вербально или невербально реагировать на услышанное;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понимать на слух разные типы текста (краткие диалоги, описания,рифмовки, песни);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использовать контекстуальную или языковую догадку;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не обращать внимания на незнакомые слова, не мешающие понимать основное содержание текста.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чтении третьеклассник</w:t>
      </w:r>
      <w:r w:rsidR="00321FF8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 xml:space="preserve"> научится читать: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-небольшие тексты с разными стратегиями, обеспечивающими понимание основной идеи текста, полное понимание текста и понимание необходимой информации.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и понимать содержание текста на уровне значения и отвечать на вопросы по содержанию текста;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-определять значения незнакомых слов по знакомым словообразовательным элементам (приставки, суффиксы) и по известным составляющим элементам сложных слов, аналогии с родным языком, конверсии, контексту, иллюстративной наглядности;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понимать внутреннюю организацию текста;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читать и понимать содержание текста на уровне смысла и соотносить события в тексте с личным опытом.</w:t>
      </w:r>
    </w:p>
    <w:p w:rsidR="00747180" w:rsidRPr="00D93960" w:rsidRDefault="00321FF8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В письме третьеклассник</w:t>
      </w:r>
      <w:r w:rsidR="00747180" w:rsidRPr="00D93960">
        <w:rPr>
          <w:rFonts w:ascii="Times New Roman" w:hAnsi="Times New Roman"/>
          <w:sz w:val="24"/>
          <w:szCs w:val="24"/>
        </w:rPr>
        <w:t xml:space="preserve"> научится: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выполнять лексико-грамматические упражнения;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отвечать письменно на вопросы;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писать открытки-поздравления с праздником и днём рождения;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писать личные письма в рамках изучаемой тематики с опорой на образец;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- правильно оформлять конверт (с опорой на образец).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lastRenderedPageBreak/>
        <w:t>Формы и способы контроля и самоконтроля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 xml:space="preserve">– Portfolio: письменные и устные задания в рабочей тетради, обобщающие изученный материал. 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– Board Game: игра в рабочей тетради на закрепление изученного языкового материала.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– I Love English: раздел в рабочей тетради на закрепление изученного языкового материала во всех видах речевой деятельности.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– Now I know: задания, направленные на самооценку и самоконтроль знаний материала модуля.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– Языковой портфель: творческие работы к каждому модулю.</w:t>
      </w:r>
    </w:p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93960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3257"/>
        <w:gridCol w:w="1914"/>
        <w:gridCol w:w="1974"/>
        <w:gridCol w:w="1915"/>
      </w:tblGrid>
      <w:tr w:rsidR="00747180" w:rsidRPr="00D93960"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915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47180" w:rsidRPr="00D93960"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занятие: повторение алфавита, цветов, чисел</w:t>
            </w:r>
          </w:p>
        </w:tc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модуль</w:t>
            </w:r>
          </w:p>
        </w:tc>
        <w:tc>
          <w:tcPr>
            <w:tcW w:w="1914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 «Бинго»</w:t>
            </w:r>
          </w:p>
        </w:tc>
        <w:tc>
          <w:tcPr>
            <w:tcW w:w="1915" w:type="dxa"/>
            <w:shd w:val="clear" w:color="auto" w:fill="auto"/>
          </w:tcPr>
          <w:p w:rsidR="0074718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250" w:rsidRPr="00D93960"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форм глагола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be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настоящем времени, личных местоимений.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дни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грамматики</w:t>
            </w:r>
          </w:p>
        </w:tc>
        <w:tc>
          <w:tcPr>
            <w:tcW w:w="1915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250" w:rsidRPr="00D93960"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Числительные 1-20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дни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Тренировка лексико-грамматических навыков</w:t>
            </w:r>
          </w:p>
        </w:tc>
        <w:tc>
          <w:tcPr>
            <w:tcW w:w="1915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250" w:rsidRPr="00D93960"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модального глагола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can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дни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аудирования</w:t>
            </w:r>
          </w:p>
        </w:tc>
        <w:tc>
          <w:tcPr>
            <w:tcW w:w="1915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F7CFB" w:rsidRPr="00D93960"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навыков лексики и грамматики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дни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</w:t>
            </w:r>
          </w:p>
        </w:tc>
        <w:tc>
          <w:tcPr>
            <w:tcW w:w="1915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250" w:rsidRPr="00D93960">
        <w:tc>
          <w:tcPr>
            <w:tcW w:w="1914" w:type="dxa"/>
            <w:shd w:val="clear" w:color="auto" w:fill="auto"/>
          </w:tcPr>
          <w:p w:rsidR="005E4250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Семейные моменты!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умений устной речи</w:t>
            </w:r>
          </w:p>
        </w:tc>
        <w:tc>
          <w:tcPr>
            <w:tcW w:w="1915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4250" w:rsidRPr="00D93960">
        <w:tc>
          <w:tcPr>
            <w:tcW w:w="1914" w:type="dxa"/>
            <w:shd w:val="clear" w:color="auto" w:fill="auto"/>
          </w:tcPr>
          <w:p w:rsidR="005E4250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Семейные моменты</w:t>
            </w:r>
            <w:r w:rsidR="003A1164"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Приходи и играй!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лексико-грамматических навыков</w:t>
            </w:r>
          </w:p>
        </w:tc>
        <w:tc>
          <w:tcPr>
            <w:tcW w:w="1915" w:type="dxa"/>
            <w:shd w:val="clear" w:color="auto" w:fill="auto"/>
          </w:tcPr>
          <w:p w:rsidR="005E4250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E4250" w:rsidRPr="00D93960">
        <w:tc>
          <w:tcPr>
            <w:tcW w:w="1914" w:type="dxa"/>
            <w:shd w:val="clear" w:color="auto" w:fill="auto"/>
          </w:tcPr>
          <w:p w:rsidR="005E4250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9-10.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Множественное число существительных</w:t>
            </w:r>
            <w:r w:rsidR="003A1164"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Исключения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Семейные моменты</w:t>
            </w:r>
          </w:p>
        </w:tc>
        <w:tc>
          <w:tcPr>
            <w:tcW w:w="1914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</w:p>
        </w:tc>
        <w:tc>
          <w:tcPr>
            <w:tcW w:w="1915" w:type="dxa"/>
            <w:shd w:val="clear" w:color="auto" w:fill="auto"/>
          </w:tcPr>
          <w:p w:rsidR="005E4250" w:rsidRPr="00D93960" w:rsidRDefault="005E4250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F7CFB" w:rsidRPr="00D93960">
        <w:tc>
          <w:tcPr>
            <w:tcW w:w="1914" w:type="dxa"/>
            <w:shd w:val="clear" w:color="auto" w:fill="auto"/>
          </w:tcPr>
          <w:p w:rsidR="005F7CFB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Активизация навыков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лексики и грамматики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Семейные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моменты!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Настольная игра</w:t>
            </w:r>
          </w:p>
        </w:tc>
        <w:tc>
          <w:tcPr>
            <w:tcW w:w="1915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871C4" w:rsidRPr="00D93960">
        <w:tc>
          <w:tcPr>
            <w:tcW w:w="1914" w:type="dxa"/>
            <w:shd w:val="clear" w:color="auto" w:fill="auto"/>
          </w:tcPr>
          <w:p w:rsidR="00A871C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12-13.</w:t>
            </w:r>
          </w:p>
        </w:tc>
        <w:tc>
          <w:tcPr>
            <w:tcW w:w="1914" w:type="dxa"/>
            <w:shd w:val="clear" w:color="auto" w:fill="auto"/>
          </w:tcPr>
          <w:p w:rsidR="00A871C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простое время (утвердительные предложения)</w:t>
            </w:r>
          </w:p>
        </w:tc>
        <w:tc>
          <w:tcPr>
            <w:tcW w:w="1914" w:type="dxa"/>
            <w:shd w:val="clear" w:color="auto" w:fill="auto"/>
          </w:tcPr>
          <w:p w:rsidR="00A871C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Всё, что я люблю!</w:t>
            </w:r>
          </w:p>
        </w:tc>
        <w:tc>
          <w:tcPr>
            <w:tcW w:w="1914" w:type="dxa"/>
            <w:shd w:val="clear" w:color="auto" w:fill="auto"/>
          </w:tcPr>
          <w:p w:rsidR="00A871C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монологической речи</w:t>
            </w:r>
          </w:p>
        </w:tc>
        <w:tc>
          <w:tcPr>
            <w:tcW w:w="1915" w:type="dxa"/>
            <w:shd w:val="clear" w:color="auto" w:fill="auto"/>
          </w:tcPr>
          <w:p w:rsidR="00A871C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14-15.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простое время (отрицательные и вопросительные предложения)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Все, что я люблю!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лексико-грамматических навыков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16-17.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Исчисляемые/неисчисляемые предложения,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some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\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any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Все, что я люблю!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461CD" w:rsidRPr="00D93960"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навыков лексики и грамматики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Все, что я люблю!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</w:t>
            </w:r>
          </w:p>
        </w:tc>
        <w:tc>
          <w:tcPr>
            <w:tcW w:w="1915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19-20.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глагола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have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\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has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got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(отрицательные и вопросительные предложения)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Приходи и играй!, Пушистые друзья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диалогической речи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Вопросительные слова, специальные вопросы (повторение)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Пушистые друзья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лексико-грамматического материала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461CD" w:rsidRPr="00D93960"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навыков лексики и грамматики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Пушистые друзья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</w:t>
            </w:r>
          </w:p>
        </w:tc>
        <w:tc>
          <w:tcPr>
            <w:tcW w:w="1915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Предлоги места и направления движения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Дом, милый дом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лексических и грамматических структур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25-26.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There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is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\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are</w:t>
            </w: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(утверждения, вопросы, отрицательные предложения)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Дом, милый дом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аудирования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3A1164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461CD" w:rsidRPr="00D93960"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навыков лексики и грамматики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Дом, милый дом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</w:t>
            </w:r>
          </w:p>
        </w:tc>
        <w:tc>
          <w:tcPr>
            <w:tcW w:w="1915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A1164" w:rsidRPr="00D93960"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28-30.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продолженное время (утверждения, вопросы, отрицательные предложения)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Выходной!</w:t>
            </w:r>
          </w:p>
        </w:tc>
        <w:tc>
          <w:tcPr>
            <w:tcW w:w="1914" w:type="dxa"/>
            <w:shd w:val="clear" w:color="auto" w:fill="auto"/>
          </w:tcPr>
          <w:p w:rsidR="003A1164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письменной речи</w:t>
            </w:r>
          </w:p>
        </w:tc>
        <w:tc>
          <w:tcPr>
            <w:tcW w:w="1915" w:type="dxa"/>
            <w:shd w:val="clear" w:color="auto" w:fill="auto"/>
          </w:tcPr>
          <w:p w:rsidR="003A1164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461CD" w:rsidRPr="00D93960"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навыков лексики и грамматики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Выходной!</w:t>
            </w:r>
          </w:p>
        </w:tc>
        <w:tc>
          <w:tcPr>
            <w:tcW w:w="1914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Настольная игра</w:t>
            </w:r>
          </w:p>
        </w:tc>
        <w:tc>
          <w:tcPr>
            <w:tcW w:w="1915" w:type="dxa"/>
            <w:shd w:val="clear" w:color="auto" w:fill="auto"/>
          </w:tcPr>
          <w:p w:rsidR="00F461CD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F7CFB" w:rsidRPr="00D93960">
        <w:tc>
          <w:tcPr>
            <w:tcW w:w="1914" w:type="dxa"/>
            <w:shd w:val="clear" w:color="auto" w:fill="auto"/>
          </w:tcPr>
          <w:p w:rsidR="005F7CFB" w:rsidRPr="00D93960" w:rsidRDefault="00F461CD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32-34.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 днем!</w:t>
            </w:r>
          </w:p>
        </w:tc>
        <w:tc>
          <w:tcPr>
            <w:tcW w:w="1914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 форме игры.</w:t>
            </w:r>
          </w:p>
        </w:tc>
        <w:tc>
          <w:tcPr>
            <w:tcW w:w="1915" w:type="dxa"/>
            <w:shd w:val="clear" w:color="auto" w:fill="auto"/>
          </w:tcPr>
          <w:p w:rsidR="005F7CFB" w:rsidRPr="00D93960" w:rsidRDefault="005F7CFB" w:rsidP="00D939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47180" w:rsidRPr="00D93960" w:rsidRDefault="00747180" w:rsidP="00D9396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461CD" w:rsidRPr="00D93960" w:rsidRDefault="00F461CD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Материально-техническое обеспечение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Быкова Н.И., Дули Дж., Поспелова М.Д., Эванс В. Английский язык Рабочая тетрадь 3 класс, Москва Express Publishing, Просвещение, 2013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Раздаточный материал к УМК  с сайта www.prosv.ru/umk/spotlight.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Быкова Н.И., Дули Дж., Поспелова М.Д., Эванс В. Английский в фокусе Учебник для общеобразовательных организаций с приложением на электронном носителе 3 класс, Москва Express Publishing, Просвещение, 2012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Быкова Н.И., Дули Дж., Поспелова М.Д., Эванс В. Английский язык Книга для учителя 3 класс, Москва Express Publishing, Просвещение, 2012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Аудиокурс к рабочей тетради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Рабочие программы. Предметная линия учебников «Английский в фокусе» 2-4 классы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образования.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Двуязычные словари.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Грамматические таблицы к основным разделам грамматического материала, содержащегося в примерных программах начального образования по иностранному языку.</w:t>
      </w:r>
    </w:p>
    <w:p w:rsidR="00F461CD" w:rsidRPr="00D93960" w:rsidRDefault="00F461CD" w:rsidP="00D9396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Сайт дополнительных образовательных ресурсов УМК «Английский в фокусе» http://www.prosv.ru/umk/spotlight</w:t>
      </w:r>
    </w:p>
    <w:p w:rsidR="00F461CD" w:rsidRPr="00D93960" w:rsidRDefault="00F461CD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К</w:t>
      </w:r>
      <w:r w:rsidR="00321FF8" w:rsidRPr="00D93960">
        <w:rPr>
          <w:rFonts w:ascii="Times New Roman" w:hAnsi="Times New Roman"/>
          <w:sz w:val="24"/>
          <w:szCs w:val="24"/>
        </w:rPr>
        <w:t>уклы, мягкие игрушки, мячи,  н</w:t>
      </w:r>
      <w:r w:rsidRPr="00D93960">
        <w:rPr>
          <w:rFonts w:ascii="Times New Roman" w:hAnsi="Times New Roman"/>
          <w:sz w:val="24"/>
          <w:szCs w:val="24"/>
        </w:rPr>
        <w:t>астольные игры на английск</w:t>
      </w:r>
      <w:r w:rsidR="00321FF8" w:rsidRPr="00D93960">
        <w:rPr>
          <w:rFonts w:ascii="Times New Roman" w:hAnsi="Times New Roman"/>
          <w:sz w:val="24"/>
          <w:szCs w:val="24"/>
        </w:rPr>
        <w:t>ом языке (лото, Scrabble и др.),телевизор,  интерактивная доска,  компьютер,  мультимедийный проектор,  с</w:t>
      </w:r>
      <w:r w:rsidRPr="00D93960">
        <w:rPr>
          <w:rFonts w:ascii="Times New Roman" w:hAnsi="Times New Roman"/>
          <w:sz w:val="24"/>
          <w:szCs w:val="24"/>
        </w:rPr>
        <w:t xml:space="preserve">тенд </w:t>
      </w:r>
      <w:r w:rsidR="00321FF8" w:rsidRPr="00D93960">
        <w:rPr>
          <w:rFonts w:ascii="Times New Roman" w:hAnsi="Times New Roman"/>
          <w:sz w:val="24"/>
          <w:szCs w:val="24"/>
        </w:rPr>
        <w:t xml:space="preserve"> </w:t>
      </w:r>
      <w:r w:rsidRPr="00D93960">
        <w:rPr>
          <w:rFonts w:ascii="Times New Roman" w:hAnsi="Times New Roman"/>
          <w:sz w:val="24"/>
          <w:szCs w:val="24"/>
        </w:rPr>
        <w:t>для размещения творческих работ учащихся.</w:t>
      </w:r>
    </w:p>
    <w:p w:rsidR="00F461CD" w:rsidRPr="00D93960" w:rsidRDefault="00F461CD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Список литературы</w:t>
      </w:r>
    </w:p>
    <w:p w:rsidR="00F461CD" w:rsidRPr="00D93960" w:rsidRDefault="00F461CD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1. Федеральный государственный образовательный стандарт начального общего образования // Вестник образования. – 2010. – №.3.</w:t>
      </w:r>
    </w:p>
    <w:p w:rsidR="00F461CD" w:rsidRPr="00D93960" w:rsidRDefault="00F461CD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2. Примерные программы начального общего образования. В 2 ч. Ч. 2. – М.: Просвещение, 2009. – (Серия «Стандарты второго поколения»).</w:t>
      </w:r>
    </w:p>
    <w:p w:rsidR="00F461CD" w:rsidRPr="00D93960" w:rsidRDefault="00F461CD" w:rsidP="00D939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3960">
        <w:rPr>
          <w:rFonts w:ascii="Times New Roman" w:hAnsi="Times New Roman"/>
          <w:sz w:val="24"/>
          <w:szCs w:val="24"/>
        </w:rPr>
        <w:t>3. Быкова Н., Дули Д., Поспелова М., Эванс В. УМК «Английский в фокусе» для 3 класса. – М.: Express Publishing: Просвещение, 2011.</w:t>
      </w:r>
    </w:p>
    <w:sectPr w:rsidR="00F461CD" w:rsidRPr="00D93960" w:rsidSect="00D93960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FE3" w:rsidRDefault="006A1FE3" w:rsidP="00D93960">
      <w:pPr>
        <w:spacing w:after="0" w:line="240" w:lineRule="auto"/>
      </w:pPr>
      <w:r>
        <w:separator/>
      </w:r>
    </w:p>
  </w:endnote>
  <w:endnote w:type="continuationSeparator" w:id="0">
    <w:p w:rsidR="006A1FE3" w:rsidRDefault="006A1FE3" w:rsidP="00D9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60" w:rsidRDefault="00D9396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D314B">
      <w:rPr>
        <w:noProof/>
      </w:rPr>
      <w:t>3</w:t>
    </w:r>
    <w:r>
      <w:fldChar w:fldCharType="end"/>
    </w:r>
  </w:p>
  <w:p w:rsidR="00D93960" w:rsidRDefault="00D939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FE3" w:rsidRDefault="006A1FE3" w:rsidP="00D93960">
      <w:pPr>
        <w:spacing w:after="0" w:line="240" w:lineRule="auto"/>
      </w:pPr>
      <w:r>
        <w:separator/>
      </w:r>
    </w:p>
  </w:footnote>
  <w:footnote w:type="continuationSeparator" w:id="0">
    <w:p w:rsidR="006A1FE3" w:rsidRDefault="006A1FE3" w:rsidP="00D93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B67DB"/>
    <w:multiLevelType w:val="hybridMultilevel"/>
    <w:tmpl w:val="E6DC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65EFB"/>
    <w:multiLevelType w:val="hybridMultilevel"/>
    <w:tmpl w:val="8A74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7D"/>
    <w:rsid w:val="00023551"/>
    <w:rsid w:val="00082A15"/>
    <w:rsid w:val="000C1EAF"/>
    <w:rsid w:val="00250D7D"/>
    <w:rsid w:val="00271247"/>
    <w:rsid w:val="00321FF8"/>
    <w:rsid w:val="003A1164"/>
    <w:rsid w:val="005A5032"/>
    <w:rsid w:val="005E4250"/>
    <w:rsid w:val="005F7CFB"/>
    <w:rsid w:val="006A1FE3"/>
    <w:rsid w:val="006D314B"/>
    <w:rsid w:val="00747180"/>
    <w:rsid w:val="00947CC7"/>
    <w:rsid w:val="009B5732"/>
    <w:rsid w:val="00A871C4"/>
    <w:rsid w:val="00AC2623"/>
    <w:rsid w:val="00C1641F"/>
    <w:rsid w:val="00D16AC6"/>
    <w:rsid w:val="00D93960"/>
    <w:rsid w:val="00F4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A60D"/>
  <w15:chartTrackingRefBased/>
  <w15:docId w15:val="{048C41AD-988F-4445-A645-C90CFE8A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35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1FF8"/>
    <w:pPr>
      <w:ind w:left="720"/>
      <w:contextualSpacing/>
    </w:pPr>
  </w:style>
  <w:style w:type="paragraph" w:customStyle="1" w:styleId="a5">
    <w:name w:val="???????"/>
    <w:rsid w:val="00D93960"/>
    <w:pPr>
      <w:widowControl w:val="0"/>
      <w:suppressAutoHyphens/>
      <w:autoSpaceDE w:val="0"/>
    </w:pPr>
    <w:rPr>
      <w:rFonts w:ascii="Times" w:eastAsia="Times New Roman" w:hAnsi="Times" w:cs="Times"/>
      <w:color w:val="000000"/>
      <w:lang w:eastAsia="ar-SA"/>
    </w:rPr>
  </w:style>
  <w:style w:type="paragraph" w:styleId="a6">
    <w:name w:val="header"/>
    <w:basedOn w:val="a"/>
    <w:link w:val="a7"/>
    <w:uiPriority w:val="99"/>
    <w:unhideWhenUsed/>
    <w:rsid w:val="00D93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93960"/>
    <w:rPr>
      <w:sz w:val="22"/>
      <w:szCs w:val="22"/>
      <w:lang w:eastAsia="ja-JP"/>
    </w:rPr>
  </w:style>
  <w:style w:type="paragraph" w:styleId="a8">
    <w:name w:val="footer"/>
    <w:basedOn w:val="a"/>
    <w:link w:val="a9"/>
    <w:uiPriority w:val="99"/>
    <w:unhideWhenUsed/>
    <w:rsid w:val="00D93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93960"/>
    <w:rPr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Лариса</cp:lastModifiedBy>
  <cp:revision>2</cp:revision>
  <dcterms:created xsi:type="dcterms:W3CDTF">2021-06-02T10:02:00Z</dcterms:created>
  <dcterms:modified xsi:type="dcterms:W3CDTF">2021-06-02T10:02:00Z</dcterms:modified>
</cp:coreProperties>
</file>